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د/امانى على احمد محمد على.</w:t>
      </w:r>
    </w:p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الوظيفة الحالية: .مدرس تمريض النساء والتوليد كلية التمريض جامعة سوهاج..............................</w:t>
      </w:r>
    </w:p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تاريخ الميلاد: .13 </w:t>
      </w:r>
      <w:r w:rsidRPr="0065466F"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t>–</w:t>
      </w: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11 - 1978....................................................................</w:t>
      </w:r>
    </w:p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العنوان:اسيوط ابراج النصر- برج ا2- شقة 907 ...........................................................................</w:t>
      </w:r>
    </w:p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رقم التليفون: 2185820- 088...........................................................</w:t>
      </w:r>
    </w:p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رقم الموبايل: 01222976188.......................................................</w:t>
      </w:r>
    </w:p>
    <w:p w:rsidR="008052EB" w:rsidRPr="0065466F" w:rsidRDefault="008052EB" w:rsidP="008052EB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البريد الالكتروني: </w:t>
      </w:r>
      <w:r w:rsidRPr="0065466F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>amanynoran@yahoo.com</w:t>
      </w: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......................................</w:t>
      </w:r>
    </w:p>
    <w:p w:rsidR="008052EB" w:rsidRPr="0065466F" w:rsidRDefault="008052EB" w:rsidP="008052EB">
      <w:pPr>
        <w:tabs>
          <w:tab w:val="left" w:pos="927"/>
        </w:tabs>
        <w:spacing w:before="120" w:after="0" w:line="36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2984"/>
        <w:gridCol w:w="2728"/>
      </w:tblGrid>
      <w:tr w:rsidR="008052EB" w:rsidRPr="0065466F" w:rsidTr="0003135B">
        <w:trPr>
          <w:trHeight w:val="440"/>
        </w:trPr>
        <w:tc>
          <w:tcPr>
            <w:tcW w:w="3039" w:type="dxa"/>
            <w:shd w:val="clear" w:color="auto" w:fill="D9D9D9"/>
            <w:vAlign w:val="center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="Arial" w:eastAsia="Times New Roman" w:hAnsi="Arial" w:cs="Arial"/>
                <w:b/>
                <w:bCs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rtl/>
                <w:lang w:eastAsia="ar-SA" w:bidi="ar-EG"/>
              </w:rPr>
              <w:t>الدرجة العلمية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rtl/>
                <w:lang w:eastAsia="ar-SA" w:bidi="ar-EG"/>
              </w:rPr>
              <w:t>سنة الحصول على الدرجة</w:t>
            </w:r>
          </w:p>
        </w:tc>
        <w:tc>
          <w:tcPr>
            <w:tcW w:w="2943" w:type="dxa"/>
            <w:shd w:val="clear" w:color="auto" w:fill="D9D9D9"/>
            <w:vAlign w:val="center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eastAsia="Times New Roman" w:hAnsi="Arial" w:cs="Arial"/>
                <w:b/>
                <w:bCs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rtl/>
                <w:lang w:eastAsia="ar-SA" w:bidi="ar-EG"/>
              </w:rPr>
              <w:t>الجامعة / المؤسسة التعليمية</w:t>
            </w:r>
          </w:p>
        </w:tc>
      </w:tr>
      <w:tr w:rsidR="008052EB" w:rsidRPr="0065466F" w:rsidTr="0003135B">
        <w:tc>
          <w:tcPr>
            <w:tcW w:w="3039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1-  الدكتوراه</w:t>
            </w:r>
          </w:p>
        </w:tc>
        <w:tc>
          <w:tcPr>
            <w:tcW w:w="32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="Arial" w:eastAsia="Times New Roman" w:hAnsi="Arial" w:cs="Arial"/>
                <w:b/>
                <w:bCs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ar-SA" w:bidi="ar-EG"/>
              </w:rPr>
              <w:t>2014</w:t>
            </w:r>
          </w:p>
        </w:tc>
        <w:tc>
          <w:tcPr>
            <w:tcW w:w="2943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="Arial" w:eastAsia="Times New Roman" w:hAnsi="Arial" w:cs="Arial"/>
                <w:b/>
                <w:bCs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ar-SA" w:bidi="ar-EG"/>
              </w:rPr>
              <w:t>الزقازيق</w:t>
            </w:r>
          </w:p>
        </w:tc>
      </w:tr>
      <w:tr w:rsidR="008052EB" w:rsidRPr="0065466F" w:rsidTr="0003135B">
        <w:trPr>
          <w:trHeight w:val="315"/>
        </w:trPr>
        <w:tc>
          <w:tcPr>
            <w:tcW w:w="3039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2- الماجستير</w:t>
            </w:r>
          </w:p>
        </w:tc>
        <w:tc>
          <w:tcPr>
            <w:tcW w:w="32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ar-SA" w:bidi="ar-EG"/>
              </w:rPr>
              <w:t>2008</w:t>
            </w:r>
          </w:p>
        </w:tc>
        <w:tc>
          <w:tcPr>
            <w:tcW w:w="2943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ar-SA" w:bidi="ar-EG"/>
              </w:rPr>
              <w:t>اسيوط</w:t>
            </w:r>
          </w:p>
        </w:tc>
      </w:tr>
      <w:tr w:rsidR="008052EB" w:rsidRPr="0065466F" w:rsidTr="0003135B">
        <w:trPr>
          <w:trHeight w:val="70"/>
        </w:trPr>
        <w:tc>
          <w:tcPr>
            <w:tcW w:w="3039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3- البكالوريو</w:t>
            </w:r>
            <w:r w:rsidRPr="0065466F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ar-SA" w:bidi="ar-EG"/>
              </w:rPr>
              <w:t>س</w:t>
            </w: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/ الليسانس</w:t>
            </w:r>
          </w:p>
        </w:tc>
        <w:tc>
          <w:tcPr>
            <w:tcW w:w="32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ar-SA" w:bidi="ar-EG"/>
              </w:rPr>
              <w:t>1999</w:t>
            </w:r>
          </w:p>
        </w:tc>
        <w:tc>
          <w:tcPr>
            <w:tcW w:w="2943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240" w:lineRule="auto"/>
              <w:ind w:firstLine="37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ar-SA" w:bidi="ar-EG"/>
              </w:rPr>
              <w:t>اسيوط</w:t>
            </w:r>
          </w:p>
        </w:tc>
      </w:tr>
    </w:tbl>
    <w:p w:rsidR="008052EB" w:rsidRPr="0065466F" w:rsidRDefault="008052EB" w:rsidP="008052EB">
      <w:pPr>
        <w:tabs>
          <w:tab w:val="left" w:pos="927"/>
        </w:tabs>
        <w:spacing w:before="120" w:after="0" w:line="36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</w:p>
    <w:p w:rsidR="008052EB" w:rsidRPr="0065466F" w:rsidRDefault="008052EB" w:rsidP="008052EB">
      <w:pPr>
        <w:tabs>
          <w:tab w:val="left" w:pos="927"/>
        </w:tabs>
        <w:spacing w:before="120" w:after="0" w:line="36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ثالثا" : التدرج الوظيفي الأكاديمي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2826"/>
        <w:gridCol w:w="2827"/>
      </w:tblGrid>
      <w:tr w:rsidR="008052EB" w:rsidRPr="0065466F" w:rsidTr="0003135B">
        <w:tc>
          <w:tcPr>
            <w:tcW w:w="3061" w:type="dxa"/>
            <w:shd w:val="clear" w:color="auto" w:fill="D9D9D9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rtl/>
                <w:lang w:eastAsia="ar-SA" w:bidi="ar-EG"/>
              </w:rPr>
              <w:t>الوظيفة</w:t>
            </w:r>
          </w:p>
        </w:tc>
        <w:tc>
          <w:tcPr>
            <w:tcW w:w="3061" w:type="dxa"/>
            <w:shd w:val="clear" w:color="auto" w:fill="D9D9D9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rtl/>
                <w:lang w:eastAsia="ar-SA" w:bidi="ar-EG"/>
              </w:rPr>
              <w:t>سنة الالتحاق بها</w:t>
            </w:r>
          </w:p>
        </w:tc>
        <w:tc>
          <w:tcPr>
            <w:tcW w:w="3062" w:type="dxa"/>
            <w:shd w:val="clear" w:color="auto" w:fill="D9D9D9"/>
          </w:tcPr>
          <w:p w:rsidR="008052EB" w:rsidRPr="0065466F" w:rsidRDefault="008052EB" w:rsidP="0003135B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rtl/>
                <w:lang w:eastAsia="ar-SA" w:bidi="ar-EG"/>
              </w:rPr>
              <w:t>اسم المؤسسة</w:t>
            </w:r>
          </w:p>
        </w:tc>
      </w:tr>
      <w:tr w:rsidR="008052EB" w:rsidRPr="0065466F" w:rsidTr="0003135B">
        <w:trPr>
          <w:trHeight w:val="80"/>
        </w:trPr>
        <w:tc>
          <w:tcPr>
            <w:tcW w:w="30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hanging="75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مدرس تمريض النساء والتوليد</w:t>
            </w:r>
          </w:p>
        </w:tc>
        <w:tc>
          <w:tcPr>
            <w:tcW w:w="30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19 </w:t>
            </w:r>
            <w:r w:rsidRPr="0065466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03 - 2014</w:t>
            </w:r>
          </w:p>
        </w:tc>
        <w:tc>
          <w:tcPr>
            <w:tcW w:w="3062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كلية التمريض جامعة سوهاج</w:t>
            </w:r>
          </w:p>
        </w:tc>
      </w:tr>
      <w:tr w:rsidR="008052EB" w:rsidRPr="0065466F" w:rsidTr="0003135B">
        <w:trPr>
          <w:trHeight w:val="57"/>
        </w:trPr>
        <w:tc>
          <w:tcPr>
            <w:tcW w:w="30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hanging="752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مدرس مساعد تمريض النساء والتوليد</w:t>
            </w:r>
          </w:p>
        </w:tc>
        <w:tc>
          <w:tcPr>
            <w:tcW w:w="3061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16 </w:t>
            </w:r>
            <w:r w:rsidRPr="0065466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  <w:t>–</w:t>
            </w: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 xml:space="preserve"> 02 - 2010</w:t>
            </w:r>
          </w:p>
        </w:tc>
        <w:tc>
          <w:tcPr>
            <w:tcW w:w="3062" w:type="dxa"/>
          </w:tcPr>
          <w:p w:rsidR="008052EB" w:rsidRPr="0065466F" w:rsidRDefault="008052EB" w:rsidP="0003135B">
            <w:pPr>
              <w:tabs>
                <w:tab w:val="left" w:pos="927"/>
              </w:tabs>
              <w:spacing w:after="0" w:line="24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65466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كلية التمريض جامعة سوهاج</w:t>
            </w:r>
          </w:p>
        </w:tc>
      </w:tr>
    </w:tbl>
    <w:p w:rsidR="008052EB" w:rsidRPr="0065466F" w:rsidRDefault="008052EB" w:rsidP="008052EB">
      <w:pPr>
        <w:tabs>
          <w:tab w:val="left" w:pos="927"/>
        </w:tabs>
        <w:spacing w:after="0" w:line="240" w:lineRule="auto"/>
        <w:ind w:hanging="752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رابعا": الخبرات في مجال نظم إدارة الجودة الشاملة : </w:t>
      </w:r>
    </w:p>
    <w:p w:rsidR="008052EB" w:rsidRPr="0065466F" w:rsidRDefault="008052EB" w:rsidP="008052EB">
      <w:pPr>
        <w:numPr>
          <w:ilvl w:val="0"/>
          <w:numId w:val="4"/>
        </w:numPr>
        <w:tabs>
          <w:tab w:val="left" w:pos="429"/>
        </w:tabs>
        <w:spacing w:after="0" w:line="360" w:lineRule="auto"/>
        <w:ind w:left="429" w:hanging="32"/>
        <w:rPr>
          <w:rFonts w:ascii="Arial" w:eastAsia="Times New Roman" w:hAnsi="Arial" w:cs="Arial"/>
          <w:sz w:val="24"/>
          <w:szCs w:val="24"/>
          <w:lang w:eastAsia="ar-SA" w:bidi="ar-EG"/>
        </w:rPr>
      </w:pPr>
      <w:r w:rsidRPr="0065466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>الاشتراك مع الزملاء فى الاعمال المختلفة الخاصة بوحدة ضمان الجودة بالكلية</w:t>
      </w:r>
    </w:p>
    <w:p w:rsidR="008052EB" w:rsidRPr="0065466F" w:rsidRDefault="008052EB" w:rsidP="008052EB">
      <w:pPr>
        <w:numPr>
          <w:ilvl w:val="0"/>
          <w:numId w:val="4"/>
        </w:numPr>
        <w:tabs>
          <w:tab w:val="left" w:pos="429"/>
        </w:tabs>
        <w:spacing w:after="0" w:line="360" w:lineRule="auto"/>
        <w:ind w:left="429" w:hanging="32"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65466F">
        <w:rPr>
          <w:rFonts w:ascii="Arial" w:eastAsia="Times New Roman" w:hAnsi="Arial" w:cs="Arial" w:hint="cs"/>
          <w:sz w:val="24"/>
          <w:szCs w:val="24"/>
          <w:rtl/>
          <w:lang w:eastAsia="ar-SA"/>
        </w:rPr>
        <w:t>عضو فى اللجنة الثقافية بالكليه</w:t>
      </w:r>
    </w:p>
    <w:p w:rsidR="008052EB" w:rsidRPr="0065466F" w:rsidRDefault="008052EB" w:rsidP="008052EB">
      <w:pPr>
        <w:numPr>
          <w:ilvl w:val="0"/>
          <w:numId w:val="4"/>
        </w:numPr>
        <w:tabs>
          <w:tab w:val="left" w:pos="429"/>
        </w:tabs>
        <w:spacing w:after="0" w:line="360" w:lineRule="auto"/>
        <w:ind w:left="429" w:hanging="32"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65466F">
        <w:rPr>
          <w:rFonts w:ascii="Arial" w:eastAsia="Times New Roman" w:hAnsi="Arial" w:cs="Arial" w:hint="cs"/>
          <w:sz w:val="24"/>
          <w:szCs w:val="24"/>
          <w:rtl/>
          <w:lang w:eastAsia="ar-SA"/>
        </w:rPr>
        <w:t>عضو فى لجنة المختبرات واالمعامل</w:t>
      </w:r>
    </w:p>
    <w:p w:rsidR="008052EB" w:rsidRPr="0065466F" w:rsidRDefault="008052EB" w:rsidP="008052EB">
      <w:pPr>
        <w:tabs>
          <w:tab w:val="left" w:pos="429"/>
        </w:tabs>
        <w:spacing w:after="0" w:line="240" w:lineRule="auto"/>
        <w:ind w:left="429" w:hanging="32"/>
        <w:rPr>
          <w:rFonts w:ascii="Arial" w:eastAsia="Times New Roman" w:hAnsi="Arial" w:cs="Arial"/>
          <w:b/>
          <w:bCs/>
          <w:rtl/>
          <w:lang w:eastAsia="ar-SA" w:bidi="ar-EG"/>
        </w:rPr>
      </w:pP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خامسا": الأنشطة المختلفة في مجال البحث العلمي / مشروعات تطوير التعليم :</w:t>
      </w: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محلياً:</w:t>
      </w:r>
      <w:r w:rsidRPr="0065466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>1- نشر بحث فى مجال تخصص تمريض النساء والتوليد فى المجلة العلمية التابعة لجامعة الزقازيق وعنوانه</w:t>
      </w:r>
    </w:p>
    <w:p w:rsidR="008052EB" w:rsidRPr="0065466F" w:rsidRDefault="008052EB" w:rsidP="008052EB">
      <w:pPr>
        <w:tabs>
          <w:tab w:val="right" w:pos="8640"/>
        </w:tabs>
        <w:bidi w:val="0"/>
        <w:spacing w:line="24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Impact of postpartum family planning counseling on use of female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br/>
        <w:t xml:space="preserve">contraceptive Methods in </w:t>
      </w:r>
      <w:proofErr w:type="gramStart"/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upper</w:t>
      </w:r>
      <w:proofErr w:type="gramEnd"/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Egypt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2- الحصول على شهادة  برنامج الرخصة الدولية لقيادة الكمبيوتر (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ICDL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).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3- الحصول على شهادة  برنامج الاحصاء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SPSS)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) من جامعة الزقازيق.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4- الحصول على دورة فى طرق البحث العلمى من جامعة الزقازيق.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5- الحصول على شهادة 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(TOEFL)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 من جامعة الزقازيق.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lastRenderedPageBreak/>
        <w:t>6- الحصول على دورة اعداد معلم من جامعة اسيوط و دورات تنمية قدلرات اعضاء هيئة التدريس من جامعة سوهاج .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7- الحصول على دورة (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TOT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) فى مشروع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SMART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فى جامعة سوهاج ووزارة الصحة بالقاهرة.</w:t>
      </w:r>
    </w:p>
    <w:p w:rsidR="008052EB" w:rsidRPr="0065466F" w:rsidRDefault="008052EB" w:rsidP="008052EB">
      <w:pPr>
        <w:tabs>
          <w:tab w:val="right" w:pos="864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rtl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8- الحصول على (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MIS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) من مجموعة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INFORMATION TECHNOLOGY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فى جامعة سوهاج.</w:t>
      </w: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rtl/>
          <w:lang w:eastAsia="ar-SA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إقليميا (إن وجد):</w:t>
      </w:r>
      <w:r w:rsidRPr="0065466F">
        <w:rPr>
          <w:rFonts w:ascii="Arial" w:eastAsia="Times New Roman" w:hAnsi="Arial" w:cs="Arial"/>
          <w:b/>
          <w:bCs/>
          <w:lang w:eastAsia="ar-SA" w:bidi="ar-EG"/>
        </w:rPr>
        <w:t xml:space="preserve"> </w:t>
      </w: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حضور</w:t>
      </w:r>
      <w:r w:rsidRPr="0065466F">
        <w:rPr>
          <w:rFonts w:ascii="Arial" w:eastAsia="Times New Roman" w:hAnsi="Arial" w:cs="Arial" w:hint="cs"/>
          <w:b/>
          <w:bCs/>
          <w:rtl/>
          <w:lang w:eastAsia="ar-SA"/>
        </w:rPr>
        <w:t>الاتى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4"/>
        </w:tabs>
        <w:spacing w:after="0" w:line="360" w:lineRule="auto"/>
        <w:ind w:left="4" w:firstLine="33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ندوة لعرض نتائج دراسة ا ثر تكامل الخدمات الصحية فى مجال تنظيم الاسرة وصحة الام والطفل على المباعدة بين الولادات          2/2008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Building reproductive Health </w:t>
      </w:r>
      <w:proofErr w:type="spellStart"/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>capacityto</w:t>
      </w:r>
      <w:proofErr w:type="spellEnd"/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serve the people of upper Egypt project  4\2009 </w:t>
      </w: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 </w:t>
      </w:r>
      <w:r w:rsidRPr="0065466F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           Core subjects protocol for nursing      9\2001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الصحة الانجابية وتنظيم الاسرة       4\2002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2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دورة الاطباء لتكامل خدمات الصحة الانجابية ورعاية الطفل وتمكين المراة (هيئة بلان انترناشونال)  2012   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2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البرنامج المتكامل للتدريب على الاشراف والقيادة   3\2004  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2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 xml:space="preserve">دورة فى المعاير القياسية القومية لخدمات تنظيمالاسرة والصحة الانجابية   1\2010  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28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مشروع خدمات رعاية الامومه والطفولة وتنظيم الاسرة والصحة الانجابية المتكاملة لدورة المدربين  7\2009</w:t>
      </w:r>
    </w:p>
    <w:p w:rsidR="008052EB" w:rsidRPr="0065466F" w:rsidRDefault="008052EB" w:rsidP="008052EB">
      <w:pPr>
        <w:numPr>
          <w:ilvl w:val="0"/>
          <w:numId w:val="3"/>
        </w:numPr>
        <w:tabs>
          <w:tab w:val="left" w:pos="288"/>
        </w:tabs>
        <w:spacing w:after="0" w:line="360" w:lineRule="auto"/>
        <w:rPr>
          <w:rFonts w:ascii="Arial" w:eastAsia="Times New Roman" w:hAnsi="Arial" w:cs="Arial"/>
          <w:b/>
          <w:bCs/>
          <w:lang w:eastAsia="ar-SA" w:bidi="ar-EG"/>
        </w:rPr>
      </w:pPr>
      <w:r w:rsidRPr="0065466F">
        <w:rPr>
          <w:rFonts w:ascii="Times New Roman" w:eastAsia="Calibri" w:hAnsi="Times New Roman" w:cs="Times New Roman" w:hint="cs"/>
          <w:sz w:val="24"/>
          <w:szCs w:val="24"/>
          <w:rtl/>
          <w:lang w:bidi="ar-EG"/>
        </w:rPr>
        <w:t>ادارة نظم الاشراف  8\2008</w:t>
      </w:r>
      <w:r w:rsidRPr="0065466F">
        <w:rPr>
          <w:rFonts w:ascii="Arial" w:eastAsia="Times New Roman" w:hAnsi="Arial" w:cs="Arial" w:hint="cs"/>
          <w:b/>
          <w:bCs/>
          <w:rtl/>
          <w:lang w:eastAsia="ar-SA"/>
        </w:rPr>
        <w:t xml:space="preserve">  </w:t>
      </w: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left="397"/>
        <w:rPr>
          <w:rFonts w:ascii="Arial" w:eastAsia="Times New Roman" w:hAnsi="Arial" w:cs="Arial"/>
          <w:b/>
          <w:bCs/>
          <w:lang w:eastAsia="ar-SA" w:bidi="ar-EG"/>
        </w:rPr>
      </w:pPr>
      <w:r w:rsidRPr="0065466F">
        <w:rPr>
          <w:rFonts w:ascii="Arial" w:eastAsia="Times New Roman" w:hAnsi="Arial" w:cs="Arial"/>
          <w:b/>
          <w:bCs/>
          <w:lang w:eastAsia="ar-SA" w:bidi="ar-EG"/>
        </w:rPr>
        <w:t xml:space="preserve"> </w:t>
      </w: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دولياً (إن وجد): </w:t>
      </w: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lang w:eastAsia="ar-SA" w:bidi="ar-EG"/>
        </w:rPr>
      </w:pP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سادسا" : أهم الأنشطة المختلفة التي تتعلق بخدمة المجتمع وتنمية البيئة.</w:t>
      </w:r>
    </w:p>
    <w:p w:rsidR="008052EB" w:rsidRPr="0065466F" w:rsidRDefault="008052EB" w:rsidP="008052EB">
      <w:pPr>
        <w:numPr>
          <w:ilvl w:val="0"/>
          <w:numId w:val="1"/>
        </w:numPr>
        <w:tabs>
          <w:tab w:val="left" w:pos="927"/>
        </w:tabs>
        <w:spacing w:after="0" w:line="360" w:lineRule="auto"/>
        <w:rPr>
          <w:rFonts w:ascii="Arial" w:eastAsia="Times New Roman" w:hAnsi="Arial" w:cs="Arial"/>
          <w:rtl/>
          <w:lang w:eastAsia="ar-SA" w:bidi="ar-EG"/>
        </w:rPr>
      </w:pPr>
      <w:r w:rsidRPr="0065466F">
        <w:rPr>
          <w:rFonts w:ascii="Arial" w:eastAsia="Times New Roman" w:hAnsi="Arial" w:cs="Arial" w:hint="cs"/>
          <w:rtl/>
          <w:lang w:eastAsia="ar-SA" w:bidi="ar-EG"/>
        </w:rPr>
        <w:t xml:space="preserve">حضور دورة </w:t>
      </w:r>
      <w:r w:rsidRPr="0065466F">
        <w:rPr>
          <w:rFonts w:ascii="Arial" w:eastAsia="Times New Roman" w:hAnsi="Arial" w:cs="Arial"/>
          <w:lang w:eastAsia="ar-SA" w:bidi="ar-EG"/>
        </w:rPr>
        <w:t>(TOT)</w:t>
      </w:r>
      <w:r w:rsidRPr="0065466F">
        <w:rPr>
          <w:rFonts w:ascii="Arial" w:eastAsia="Times New Roman" w:hAnsi="Arial" w:cs="Arial" w:hint="cs"/>
          <w:rtl/>
          <w:lang w:eastAsia="ar-SA" w:bidi="ar-EG"/>
        </w:rPr>
        <w:t>.</w:t>
      </w:r>
    </w:p>
    <w:p w:rsidR="008052EB" w:rsidRPr="0065466F" w:rsidRDefault="008052EB" w:rsidP="008052EB">
      <w:pPr>
        <w:numPr>
          <w:ilvl w:val="0"/>
          <w:numId w:val="1"/>
        </w:numPr>
        <w:tabs>
          <w:tab w:val="left" w:pos="927"/>
        </w:tabs>
        <w:spacing w:after="0" w:line="360" w:lineRule="auto"/>
        <w:rPr>
          <w:rFonts w:ascii="Arial" w:eastAsia="Times New Roman" w:hAnsi="Arial" w:cs="Arial"/>
          <w:lang w:eastAsia="ar-SA" w:bidi="ar-EG"/>
        </w:rPr>
      </w:pPr>
      <w:r w:rsidRPr="0065466F">
        <w:rPr>
          <w:rFonts w:ascii="Arial" w:eastAsia="Times New Roman" w:hAnsi="Arial" w:cs="Arial" w:hint="cs"/>
          <w:rtl/>
          <w:lang w:eastAsia="ar-SA" w:bidi="ar-EG"/>
        </w:rPr>
        <w:t>اعطاء محاضرات تثقيفية فى مجال تخصص تمريض النساء والتوليد فى الوحدات الصحية التابعة لمحافظتى اسيوط وسوهاج.</w:t>
      </w:r>
    </w:p>
    <w:p w:rsidR="008052EB" w:rsidRPr="0065466F" w:rsidRDefault="008052EB" w:rsidP="008052EB">
      <w:pPr>
        <w:numPr>
          <w:ilvl w:val="0"/>
          <w:numId w:val="1"/>
        </w:numPr>
        <w:tabs>
          <w:tab w:val="left" w:pos="927"/>
        </w:tabs>
        <w:spacing w:after="0" w:line="360" w:lineRule="auto"/>
        <w:rPr>
          <w:rFonts w:ascii="Arial" w:eastAsia="Times New Roman" w:hAnsi="Arial" w:cs="Arial"/>
          <w:rtl/>
          <w:lang w:eastAsia="ar-SA" w:bidi="ar-EG"/>
        </w:rPr>
      </w:pPr>
      <w:r w:rsidRPr="0065466F">
        <w:rPr>
          <w:rFonts w:ascii="Arial" w:eastAsia="Times New Roman" w:hAnsi="Arial" w:cs="Arial" w:hint="cs"/>
          <w:rtl/>
          <w:lang w:eastAsia="ar-SA" w:bidi="ar-EG"/>
        </w:rPr>
        <w:t>الاشراف على دورة الاسعافات الاولية  لكلية التربية-</w:t>
      </w:r>
    </w:p>
    <w:p w:rsidR="008052EB" w:rsidRPr="0065466F" w:rsidRDefault="008052EB" w:rsidP="008052EB">
      <w:pPr>
        <w:numPr>
          <w:ilvl w:val="0"/>
          <w:numId w:val="1"/>
        </w:numPr>
        <w:tabs>
          <w:tab w:val="left" w:pos="927"/>
        </w:tabs>
        <w:spacing w:after="0" w:line="240" w:lineRule="auto"/>
        <w:rPr>
          <w:rFonts w:ascii="Arial" w:eastAsia="Times New Roman" w:hAnsi="Arial" w:cs="Arial"/>
          <w:lang w:eastAsia="ar-SA" w:bidi="ar-EG"/>
        </w:rPr>
      </w:pPr>
      <w:r w:rsidRPr="0065466F">
        <w:rPr>
          <w:rFonts w:ascii="Arial" w:eastAsia="Times New Roman" w:hAnsi="Arial" w:cs="Arial" w:hint="cs"/>
          <w:rtl/>
          <w:lang w:eastAsia="ar-SA" w:bidi="ar-EG"/>
        </w:rPr>
        <w:t>اعطاء دورات اسعافات اولية</w:t>
      </w: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</w:p>
    <w:p w:rsidR="008052EB" w:rsidRPr="0065466F" w:rsidRDefault="008052EB" w:rsidP="008052EB">
      <w:pPr>
        <w:tabs>
          <w:tab w:val="left" w:pos="927"/>
        </w:tabs>
        <w:spacing w:after="0" w:line="240" w:lineRule="auto"/>
        <w:ind w:firstLine="37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65466F">
        <w:rPr>
          <w:rFonts w:ascii="Arial" w:eastAsia="Times New Roman" w:hAnsi="Arial" w:cs="Arial" w:hint="cs"/>
          <w:b/>
          <w:bCs/>
          <w:rtl/>
          <w:lang w:eastAsia="ar-SA" w:bidi="ar-EG"/>
        </w:rPr>
        <w:t>سابعا" : المشاركة في مشروعات لدعم التميز بالمؤسسات التعليمية.</w:t>
      </w:r>
    </w:p>
    <w:p w:rsidR="008052EB" w:rsidRPr="0065466F" w:rsidRDefault="008052EB" w:rsidP="008052EB">
      <w:pPr>
        <w:numPr>
          <w:ilvl w:val="0"/>
          <w:numId w:val="2"/>
        </w:numPr>
        <w:tabs>
          <w:tab w:val="right" w:pos="5647"/>
        </w:tabs>
        <w:spacing w:after="0" w:line="480" w:lineRule="auto"/>
        <w:jc w:val="both"/>
        <w:rPr>
          <w:rFonts w:ascii="Arial" w:eastAsia="Trebuchet MS" w:hAnsi="Arial" w:cs="Arial"/>
          <w:rtl/>
          <w:lang w:bidi="ar-EG"/>
        </w:rPr>
      </w:pPr>
      <w:r w:rsidRPr="0065466F">
        <w:rPr>
          <w:rFonts w:ascii="Arial" w:eastAsia="Trebuchet MS" w:hAnsi="Arial" w:cs="Arial" w:hint="cs"/>
          <w:rtl/>
          <w:lang w:bidi="ar-EG"/>
        </w:rPr>
        <w:t xml:space="preserve">المشاركة فى مشروع تقويم الطلاب بجامعة سوهاج. </w:t>
      </w:r>
    </w:p>
    <w:p w:rsidR="008052EB" w:rsidRPr="0065466F" w:rsidRDefault="008052EB" w:rsidP="008052EB">
      <w:pPr>
        <w:numPr>
          <w:ilvl w:val="0"/>
          <w:numId w:val="2"/>
        </w:numPr>
        <w:tabs>
          <w:tab w:val="right" w:pos="5647"/>
        </w:tabs>
        <w:spacing w:after="0" w:line="480" w:lineRule="auto"/>
        <w:jc w:val="both"/>
        <w:rPr>
          <w:rFonts w:ascii="Arial" w:eastAsia="Trebuchet MS" w:hAnsi="Arial" w:cs="Arial"/>
          <w:rtl/>
          <w:lang w:bidi="ar-EG"/>
        </w:rPr>
      </w:pPr>
      <w:r w:rsidRPr="0065466F">
        <w:rPr>
          <w:rFonts w:ascii="Arial" w:eastAsia="Trebuchet MS" w:hAnsi="Arial" w:cs="Arial" w:hint="cs"/>
          <w:rtl/>
          <w:lang w:bidi="ar-EG"/>
        </w:rPr>
        <w:t>الاشراف الفنى على طلبة الامتياز للكلية  وتنضيم دورات تدربية لطلبة الامتياز شهريا لتقوية وتدعيم الجزئ الفنى للطلبة</w:t>
      </w:r>
    </w:p>
    <w:p w:rsidR="008052EB" w:rsidRPr="0065466F" w:rsidRDefault="008052EB" w:rsidP="008052EB">
      <w:pPr>
        <w:numPr>
          <w:ilvl w:val="0"/>
          <w:numId w:val="2"/>
        </w:numPr>
        <w:tabs>
          <w:tab w:val="right" w:pos="5647"/>
        </w:tabs>
        <w:spacing w:after="0" w:line="480" w:lineRule="auto"/>
        <w:jc w:val="both"/>
        <w:rPr>
          <w:rFonts w:ascii="Arial" w:eastAsia="Trebuchet MS" w:hAnsi="Arial" w:cs="Arial"/>
          <w:lang w:bidi="ar-EG"/>
        </w:rPr>
      </w:pPr>
      <w:r w:rsidRPr="0065466F">
        <w:rPr>
          <w:rFonts w:ascii="Arial" w:eastAsia="Trebuchet MS" w:hAnsi="Arial" w:cs="Arial" w:hint="cs"/>
          <w:rtl/>
          <w:lang w:bidi="ar-EG"/>
        </w:rPr>
        <w:t>المشاركة فى المشاريع الطلابية</w:t>
      </w:r>
    </w:p>
    <w:p w:rsidR="008052EB" w:rsidRPr="00D72863" w:rsidRDefault="008052EB" w:rsidP="008052EB">
      <w:pPr>
        <w:numPr>
          <w:ilvl w:val="0"/>
          <w:numId w:val="2"/>
        </w:numPr>
        <w:tabs>
          <w:tab w:val="right" w:pos="5647"/>
        </w:tabs>
        <w:spacing w:after="0" w:line="480" w:lineRule="auto"/>
        <w:jc w:val="both"/>
        <w:rPr>
          <w:rFonts w:ascii="Arial" w:eastAsia="Trebuchet MS" w:hAnsi="Arial" w:cs="Arial"/>
          <w:rtl/>
          <w:lang w:bidi="ar-EG"/>
        </w:rPr>
      </w:pPr>
      <w:r w:rsidRPr="0065466F">
        <w:rPr>
          <w:rFonts w:ascii="Arial" w:eastAsia="Trebuchet MS" w:hAnsi="Arial" w:cs="Arial" w:hint="cs"/>
          <w:rtl/>
        </w:rPr>
        <w:t xml:space="preserve">مستشار مشروع </w:t>
      </w:r>
      <w:r w:rsidRPr="0065466F">
        <w:rPr>
          <w:rFonts w:ascii="Arial" w:eastAsia="Trebuchet MS" w:hAnsi="Arial" w:cs="Arial"/>
          <w:rtl/>
        </w:rPr>
        <w:t>رفع مستوى الوعي الصحي لدى طلبة وخريجي التمريض بالجامعة في مجال مكافحة العدوى بالمستشفيات الجامعية وتعليم الإسعافات الأولية لطلاب الجامعة</w:t>
      </w:r>
      <w:r w:rsidRPr="0065466F">
        <w:rPr>
          <w:rFonts w:ascii="Arial" w:eastAsia="Trebuchet MS" w:hAnsi="Arial" w:cs="Arial" w:hint="cs"/>
          <w:rtl/>
        </w:rPr>
        <w:t xml:space="preserve"> فى الفترة من 14\4\ 2013الى 17\11\2014</w:t>
      </w:r>
    </w:p>
    <w:p w:rsidR="00015A24" w:rsidRDefault="00015A24">
      <w:pPr>
        <w:rPr>
          <w:rFonts w:hint="cs"/>
          <w:rtl/>
          <w:lang w:bidi="ar-EG"/>
        </w:rPr>
      </w:pPr>
      <w:bookmarkStart w:id="0" w:name="_GoBack"/>
      <w:bookmarkEnd w:id="0"/>
    </w:p>
    <w:sectPr w:rsidR="00015A24" w:rsidSect="001166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967"/>
    <w:multiLevelType w:val="hybridMultilevel"/>
    <w:tmpl w:val="B6EE5E12"/>
    <w:lvl w:ilvl="0" w:tplc="F5461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F21E9"/>
    <w:multiLevelType w:val="hybridMultilevel"/>
    <w:tmpl w:val="04404426"/>
    <w:lvl w:ilvl="0" w:tplc="0BF41542">
      <w:start w:val="1"/>
      <w:numFmt w:val="decimal"/>
      <w:lvlText w:val="%1-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7580004E"/>
    <w:multiLevelType w:val="hybridMultilevel"/>
    <w:tmpl w:val="AEF4575C"/>
    <w:lvl w:ilvl="0" w:tplc="5D420978">
      <w:start w:val="1"/>
      <w:numFmt w:val="decimal"/>
      <w:lvlText w:val="%1-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3">
    <w:nsid w:val="779B3F74"/>
    <w:multiLevelType w:val="hybridMultilevel"/>
    <w:tmpl w:val="2142271E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B"/>
    <w:rsid w:val="00015A24"/>
    <w:rsid w:val="0011665C"/>
    <w:rsid w:val="008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shimaa</cp:lastModifiedBy>
  <cp:revision>1</cp:revision>
  <dcterms:created xsi:type="dcterms:W3CDTF">2018-02-19T12:35:00Z</dcterms:created>
  <dcterms:modified xsi:type="dcterms:W3CDTF">2018-02-19T12:39:00Z</dcterms:modified>
</cp:coreProperties>
</file>