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92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6E3513" w:rsidRPr="002C0B81" w:rsidTr="006E3513">
        <w:trPr>
          <w:jc w:val="center"/>
        </w:trPr>
        <w:tc>
          <w:tcPr>
            <w:tcW w:w="9246" w:type="dxa"/>
          </w:tcPr>
          <w:p w:rsidR="006E3513" w:rsidRPr="002C0B81" w:rsidRDefault="006E3513" w:rsidP="00F337EB">
            <w:pPr>
              <w:pStyle w:val="Header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</w:tbl>
    <w:p w:rsidR="006E3513" w:rsidRPr="002C0B81" w:rsidRDefault="006E3513" w:rsidP="006E3513">
      <w:pPr>
        <w:pStyle w:val="Header"/>
        <w:rPr>
          <w:rFonts w:asciiTheme="majorBidi" w:hAnsiTheme="majorBidi" w:cstheme="majorBidi"/>
          <w:lang w:bidi="ar-EG"/>
        </w:rPr>
      </w:pPr>
    </w:p>
    <w:p w:rsidR="00D74E7D" w:rsidRPr="002C0B81" w:rsidRDefault="006E3513" w:rsidP="00D74E7D">
      <w:pPr>
        <w:jc w:val="center"/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</w:pP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تقرير ورشة </w:t>
      </w:r>
    </w:p>
    <w:p w:rsidR="00D74E7D" w:rsidRPr="002C0B81" w:rsidRDefault="00D74E7D" w:rsidP="00ED4980">
      <w:pPr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</w:pP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تحت رعاية السيد الاستاذ الدكتور/ </w:t>
      </w:r>
      <w:r w:rsidR="00ED4980"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غني عبد </w:t>
      </w:r>
      <w:r w:rsidR="00ED4980"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>الناصر</w:t>
      </w:r>
      <w:r w:rsidR="00ED4980" w:rsidRPr="002C0B8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عميد كلية التمريض </w:t>
      </w:r>
      <w:r w:rsidR="00B21BBA"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>وريادة أ.د/ أماني علي وكيل كلية التمريض لشئون التعليم والطلاب</w:t>
      </w:r>
    </w:p>
    <w:p w:rsidR="00D001E0" w:rsidRPr="002C0B81" w:rsidRDefault="00D74E7D" w:rsidP="00D001E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 xml:space="preserve">نظمت وحدة الارشاد والتنميه المهنيه ورشة عمل بعنوان </w:t>
      </w:r>
      <w:r w:rsidR="00B21BBA" w:rsidRPr="002C0B81">
        <w:rPr>
          <w:rFonts w:asciiTheme="majorBidi" w:hAnsiTheme="majorBidi" w:cstheme="majorBidi"/>
          <w:sz w:val="28"/>
          <w:szCs w:val="28"/>
          <w:rtl/>
        </w:rPr>
        <w:t xml:space="preserve">"توظيف الذكاء الاصطناعي في العملية التعليمية" لطلاب وخريجي كليه التمريض  </w:t>
      </w:r>
      <w:r w:rsidR="00D001E0" w:rsidRPr="002C0B81">
        <w:rPr>
          <w:rFonts w:asciiTheme="majorBidi" w:hAnsiTheme="majorBidi" w:cstheme="majorBidi"/>
          <w:sz w:val="28"/>
          <w:szCs w:val="28"/>
          <w:rtl/>
        </w:rPr>
        <w:t>وحاضر فيها</w:t>
      </w:r>
      <w:r w:rsidR="00B21BBA" w:rsidRPr="002C0B81">
        <w:rPr>
          <w:rFonts w:asciiTheme="majorBidi" w:hAnsiTheme="majorBidi" w:cstheme="majorBidi"/>
          <w:sz w:val="28"/>
          <w:szCs w:val="28"/>
          <w:rtl/>
        </w:rPr>
        <w:t xml:space="preserve"> أ/وائل محمد أخصائي تعليم</w:t>
      </w:r>
      <w:r w:rsidR="00451717" w:rsidRPr="002C0B81">
        <w:rPr>
          <w:rFonts w:asciiTheme="majorBidi" w:hAnsiTheme="majorBidi" w:cstheme="majorBidi"/>
          <w:sz w:val="28"/>
          <w:szCs w:val="28"/>
          <w:rtl/>
        </w:rPr>
        <w:t>، وذلك يوم الاثنين الموافق 17/3/2025</w:t>
      </w:r>
      <w:r w:rsidR="00B21BBA" w:rsidRPr="002C0B81">
        <w:rPr>
          <w:rFonts w:asciiTheme="majorBidi" w:hAnsiTheme="majorBidi" w:cstheme="majorBidi"/>
          <w:sz w:val="28"/>
          <w:szCs w:val="28"/>
          <w:rtl/>
        </w:rPr>
        <w:t>بمعمل الحاسب الآلي "نادي تكنولوجيا المعلومات بكلية التمريض"، وذلك لإطلاع الطلاب على كل ما هو حديث في توظيف التعلم ال</w:t>
      </w:r>
      <w:r w:rsidR="00D001E0" w:rsidRPr="002C0B81">
        <w:rPr>
          <w:rFonts w:asciiTheme="majorBidi" w:hAnsiTheme="majorBidi" w:cstheme="majorBidi"/>
          <w:sz w:val="28"/>
          <w:szCs w:val="28"/>
          <w:rtl/>
        </w:rPr>
        <w:t xml:space="preserve">ذكي بما يخدم العملية التعليمية و قد تم الاعلان عن الورشة من خلال جروب الواتس أب للوحدة و مجموعات التليجرام الخاصة  لطلاب الفرق الاربعة والامتياز والخريجين  </w:t>
      </w:r>
    </w:p>
    <w:p w:rsidR="00D001E0" w:rsidRPr="002C0B81" w:rsidRDefault="00B21BBA" w:rsidP="00D001E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C0B81">
        <w:rPr>
          <w:rFonts w:asciiTheme="majorBidi" w:hAnsiTheme="majorBidi" w:cstheme="majorBidi"/>
          <w:b/>
          <w:bCs/>
          <w:sz w:val="28"/>
          <w:szCs w:val="28"/>
          <w:rtl/>
        </w:rPr>
        <w:t>وتناولت ورشة العمل</w:t>
      </w:r>
    </w:p>
    <w:p w:rsidR="00B21BBA" w:rsidRPr="002C0B81" w:rsidRDefault="00B21BBA" w:rsidP="00D001E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>أبرز أسس وتطبيقات الذكاء الاصطناعي التي تخدم العملية التعليمية والاستخدام العلمي والأخلاقي لها</w:t>
      </w:r>
      <w:r w:rsidRPr="002C0B81">
        <w:rPr>
          <w:rFonts w:asciiTheme="majorBidi" w:hAnsiTheme="majorBidi" w:cstheme="majorBidi"/>
          <w:sz w:val="28"/>
          <w:szCs w:val="28"/>
        </w:rPr>
        <w:t>.</w:t>
      </w:r>
    </w:p>
    <w:p w:rsidR="00D001E0" w:rsidRPr="002C0B81" w:rsidRDefault="00B21BBA" w:rsidP="00D001E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>كيفية عمل بحث متقدم من خلال أدوات الذكاء الاصطناعي</w:t>
      </w:r>
      <w:r w:rsidRPr="002C0B81">
        <w:rPr>
          <w:rFonts w:asciiTheme="majorBidi" w:hAnsiTheme="majorBidi" w:cstheme="majorBidi"/>
          <w:sz w:val="28"/>
          <w:szCs w:val="28"/>
        </w:rPr>
        <w:t xml:space="preserve">. </w:t>
      </w:r>
    </w:p>
    <w:p w:rsidR="00D001E0" w:rsidRPr="002C0B81" w:rsidRDefault="00B21BBA" w:rsidP="00D001E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>الترجمة الذكية من خلال أدوات الذكاء الإصطناعي</w:t>
      </w:r>
    </w:p>
    <w:p w:rsidR="00D001E0" w:rsidRPr="002C0B81" w:rsidRDefault="00B21BBA" w:rsidP="00D001E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>توليد الأسئلة العلمية القائمة على الفهم من خلال أدوات الذكاء الاصطناعي(٤ تطبيقات</w:t>
      </w:r>
      <w:r w:rsidRPr="002C0B81">
        <w:rPr>
          <w:rFonts w:asciiTheme="majorBidi" w:hAnsiTheme="majorBidi" w:cstheme="majorBidi"/>
          <w:sz w:val="28"/>
          <w:szCs w:val="28"/>
        </w:rPr>
        <w:t>)</w:t>
      </w:r>
    </w:p>
    <w:p w:rsidR="00D001E0" w:rsidRPr="002C0B81" w:rsidRDefault="00B21BBA" w:rsidP="00D001E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color w:val="000000"/>
          <w:shd w:val="clear" w:color="auto" w:fill="EEFFDE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>بالإضافة إلى أسس الكتابة السريعة في الأسئلة المقالية والتذكير باستخدام أيكونة أمر "حفظ" بإستمرار لإجابات الأسئلة أثناء الإختبارات</w:t>
      </w:r>
    </w:p>
    <w:p w:rsidR="006E3513" w:rsidRPr="002C0B81" w:rsidRDefault="00D001E0" w:rsidP="00B21BBA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  <w:r w:rsidRPr="002C0B81">
        <w:rPr>
          <w:rFonts w:asciiTheme="majorBidi" w:hAnsiTheme="majorBidi" w:cstheme="majorBidi"/>
          <w:color w:val="000000"/>
          <w:shd w:val="clear" w:color="auto" w:fill="EEFFDE"/>
        </w:rPr>
        <w:t xml:space="preserve"> </w:t>
      </w:r>
      <w:r w:rsidR="00B21BBA" w:rsidRPr="002C0B81">
        <w:rPr>
          <w:rFonts w:asciiTheme="majorBidi" w:hAnsiTheme="majorBidi" w:cstheme="majorBidi"/>
          <w:color w:val="000000"/>
          <w:shd w:val="clear" w:color="auto" w:fill="EEFFDE"/>
        </w:rPr>
        <w:t>.</w:t>
      </w:r>
      <w:r w:rsidR="006E3513" w:rsidRPr="002C0B81"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t>جانب من فاعليات الورشة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D001E0" w:rsidRPr="002C0B81" w:rsidTr="00D001E0">
        <w:tc>
          <w:tcPr>
            <w:tcW w:w="8522" w:type="dxa"/>
          </w:tcPr>
          <w:p w:rsidR="00D001E0" w:rsidRPr="002C0B81" w:rsidRDefault="00D001E0" w:rsidP="006E351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 wp14:anchorId="54564942" wp14:editId="0D453BDA">
                  <wp:extent cx="5428343" cy="223175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7859268862553654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233" cy="224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1E0" w:rsidRPr="002C0B81" w:rsidTr="00D001E0">
        <w:tc>
          <w:tcPr>
            <w:tcW w:w="8522" w:type="dxa"/>
          </w:tcPr>
          <w:p w:rsidR="00D001E0" w:rsidRPr="002C0B81" w:rsidRDefault="00D001E0" w:rsidP="006E351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drawing>
                <wp:inline distT="0" distB="0" distL="0" distR="0" wp14:anchorId="3415C9A0" wp14:editId="42E4D824">
                  <wp:extent cx="5274310" cy="248094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7859268862553654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1E0" w:rsidRPr="002C0B81" w:rsidTr="00D001E0">
        <w:tc>
          <w:tcPr>
            <w:tcW w:w="8522" w:type="dxa"/>
          </w:tcPr>
          <w:p w:rsidR="00D001E0" w:rsidRPr="002C0B81" w:rsidRDefault="00D001E0" w:rsidP="006E351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drawing>
                <wp:inline distT="0" distB="0" distL="0" distR="0" wp14:anchorId="6044AED3" wp14:editId="45F3B503">
                  <wp:extent cx="5274310" cy="2486025"/>
                  <wp:effectExtent l="0" t="0" r="254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7859268862553654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513" w:rsidRPr="002C0B81" w:rsidRDefault="006E3513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</w:p>
    <w:p w:rsidR="00794C04" w:rsidRPr="002C0B81" w:rsidRDefault="00794C04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</w:p>
    <w:p w:rsidR="00794C04" w:rsidRPr="002C0B81" w:rsidRDefault="00794C04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</w:p>
    <w:p w:rsidR="00794C04" w:rsidRPr="002C0B81" w:rsidRDefault="00794C04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</w:p>
    <w:p w:rsidR="00794C04" w:rsidRPr="002C0B81" w:rsidRDefault="00794C04" w:rsidP="00794C04">
      <w:pPr>
        <w:jc w:val="center"/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</w:pP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تقرير </w:t>
      </w: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رحلة علمية الي مركز كرياتفيا </w:t>
      </w: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 </w:t>
      </w:r>
    </w:p>
    <w:p w:rsidR="00ED4980" w:rsidRPr="002C0B81" w:rsidRDefault="00794C04" w:rsidP="004F3C2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 xml:space="preserve">تحت رعاية السيد الاستاذ الدكتور/ </w:t>
      </w:r>
      <w:r w:rsidR="00ED4980" w:rsidRPr="002C0B81">
        <w:rPr>
          <w:rFonts w:asciiTheme="majorBidi" w:hAnsiTheme="majorBidi" w:cstheme="majorBidi"/>
          <w:sz w:val="28"/>
          <w:szCs w:val="28"/>
          <w:rtl/>
        </w:rPr>
        <w:t>غني عبد الناصر</w:t>
      </w:r>
      <w:r w:rsidRPr="002C0B81">
        <w:rPr>
          <w:rFonts w:asciiTheme="majorBidi" w:hAnsiTheme="majorBidi" w:cstheme="majorBidi"/>
          <w:sz w:val="28"/>
          <w:szCs w:val="28"/>
          <w:rtl/>
        </w:rPr>
        <w:t>عميد كلية التمريض وريادة أ.د/ أماني علي وكيل كلية التمريض لشئون التعليم والطلاب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نظمت وحدة الارشاد والتنميه المهنيه لطلاب وخريجي كليه التمريض رحلة علمية الي مركز كرياتفيا 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في اطار تعاون جامعة سوهاج مع وزارة الاتصالات 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 وذلك يوم </w:t>
      </w:r>
      <w:r w:rsidRPr="002C0B81">
        <w:rPr>
          <w:rFonts w:asciiTheme="majorBidi" w:hAnsiTheme="majorBidi" w:cstheme="majorBidi"/>
          <w:sz w:val="28"/>
          <w:szCs w:val="28"/>
          <w:rtl/>
        </w:rPr>
        <w:t>الاثنين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 الموافق </w:t>
      </w:r>
      <w:r w:rsidRPr="002C0B81">
        <w:rPr>
          <w:rFonts w:asciiTheme="majorBidi" w:hAnsiTheme="majorBidi" w:cstheme="majorBidi"/>
          <w:sz w:val="28"/>
          <w:szCs w:val="28"/>
          <w:rtl/>
        </w:rPr>
        <w:t>4</w:t>
      </w:r>
      <w:r w:rsidRPr="002C0B81">
        <w:rPr>
          <w:rFonts w:asciiTheme="majorBidi" w:hAnsiTheme="majorBidi" w:cstheme="majorBidi"/>
          <w:sz w:val="28"/>
          <w:szCs w:val="28"/>
          <w:rtl/>
        </w:rPr>
        <w:t>/</w:t>
      </w:r>
      <w:r w:rsidRPr="002C0B81">
        <w:rPr>
          <w:rFonts w:asciiTheme="majorBidi" w:hAnsiTheme="majorBidi" w:cstheme="majorBidi"/>
          <w:sz w:val="28"/>
          <w:szCs w:val="28"/>
          <w:rtl/>
        </w:rPr>
        <w:t>8</w:t>
      </w:r>
      <w:r w:rsidRPr="002C0B81">
        <w:rPr>
          <w:rFonts w:asciiTheme="majorBidi" w:hAnsiTheme="majorBidi" w:cstheme="majorBidi"/>
          <w:sz w:val="28"/>
          <w:szCs w:val="28"/>
          <w:rtl/>
        </w:rPr>
        <w:t>/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2025 </w:t>
      </w:r>
      <w:r w:rsidR="00257BBD" w:rsidRPr="002C0B81">
        <w:rPr>
          <w:rFonts w:asciiTheme="majorBidi" w:hAnsiTheme="majorBidi" w:cstheme="majorBidi"/>
          <w:sz w:val="28"/>
          <w:szCs w:val="28"/>
          <w:rtl/>
          <w:lang w:bidi="ar-EG"/>
        </w:rPr>
        <w:t>والتي تم الاعلان عنها من خلال وسائل التواصل الاجتماعي .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>ش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 xml:space="preserve">ارك فيها 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>20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 xml:space="preserve"> طالبًا من 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>الفرقة الثالثة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 xml:space="preserve"> برفقة 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>الدكتور / رجاء عبد الله منسق الامتياز والدكتورة / صفاء محمد ادم مدير وحدة الارشاد والتنمية المهنية ونائب مدير الوحدة د/ اشجان خالد ومنسق الانشطة د/ حسام مهران</w:t>
      </w:r>
    </w:p>
    <w:p w:rsidR="00257BBD" w:rsidRPr="002C0B81" w:rsidRDefault="004F3C2E" w:rsidP="004F3C2E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EG"/>
        </w:rPr>
        <w:t xml:space="preserve"> </w:t>
      </w:r>
      <w:r w:rsidR="00444998" w:rsidRPr="002C0B8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أهداف الرحلة</w:t>
      </w:r>
      <w:r w:rsidR="00444998" w:rsidRPr="002C0B81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257BBD" w:rsidRPr="002C0B81" w:rsidRDefault="00444998" w:rsidP="004F3C2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 xml:space="preserve">التعرف على التكنولوجيا الحديثة: استكشاف أحدث التقنيات المستخدمة في مختلف المجالات مثل </w:t>
      </w:r>
      <w:r w:rsidRPr="002C0B81">
        <w:rPr>
          <w:rFonts w:asciiTheme="majorBidi" w:hAnsiTheme="majorBidi" w:cstheme="majorBidi"/>
          <w:sz w:val="28"/>
          <w:szCs w:val="28"/>
          <w:rtl/>
        </w:rPr>
        <w:t>البرمجة الرقمية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 والذكاء الاصطناعي</w:t>
      </w:r>
      <w:r w:rsidR="004F3C2E" w:rsidRPr="002C0B81">
        <w:rPr>
          <w:rFonts w:asciiTheme="majorBidi" w:hAnsiTheme="majorBidi" w:cstheme="majorBidi"/>
          <w:sz w:val="28"/>
          <w:szCs w:val="28"/>
          <w:rtl/>
        </w:rPr>
        <w:t xml:space="preserve"> (</w:t>
      </w:r>
      <w:r w:rsidR="004F3C2E" w:rsidRPr="002C0B81">
        <w:rPr>
          <w:rFonts w:asciiTheme="majorBidi" w:hAnsiTheme="majorBidi" w:cstheme="majorBidi"/>
          <w:sz w:val="28"/>
          <w:szCs w:val="28"/>
        </w:rPr>
        <w:t>3D printer</w:t>
      </w:r>
      <w:r w:rsidR="004F3C2E" w:rsidRPr="002C0B81">
        <w:rPr>
          <w:rFonts w:asciiTheme="majorBidi" w:hAnsiTheme="majorBidi" w:cstheme="majorBidi"/>
          <w:sz w:val="28"/>
          <w:szCs w:val="28"/>
          <w:rtl/>
          <w:lang w:bidi="ar-EG"/>
        </w:rPr>
        <w:t>)</w:t>
      </w:r>
    </w:p>
    <w:p w:rsidR="00257BBD" w:rsidRPr="002C0B81" w:rsidRDefault="00257BBD" w:rsidP="00257BB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C0B81">
        <w:rPr>
          <w:rFonts w:asciiTheme="majorBidi" w:hAnsiTheme="majorBidi" w:cstheme="majorBidi"/>
          <w:sz w:val="28"/>
          <w:szCs w:val="28"/>
        </w:rPr>
        <w:t>,</w:t>
      </w:r>
      <w:r w:rsidR="00444998" w:rsidRPr="002C0B81">
        <w:rPr>
          <w:rFonts w:asciiTheme="majorBidi" w:hAnsiTheme="majorBidi" w:cstheme="majorBidi"/>
          <w:sz w:val="28"/>
          <w:szCs w:val="28"/>
        </w:rPr>
        <w:t xml:space="preserve"> 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>تنمية مه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>ارات التفكير الإبداع</w:t>
      </w:r>
    </w:p>
    <w:p w:rsidR="00444998" w:rsidRPr="002C0B81" w:rsidRDefault="00444998" w:rsidP="00257BB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>التحفيز على الابتكار: إلهام الطلاب للاهتمام بالبحث العلمي والابتكار</w:t>
      </w:r>
      <w:r w:rsidRPr="002C0B81">
        <w:rPr>
          <w:rFonts w:asciiTheme="majorBidi" w:hAnsiTheme="majorBidi" w:cstheme="majorBidi"/>
          <w:sz w:val="28"/>
          <w:szCs w:val="28"/>
        </w:rPr>
        <w:t>.</w:t>
      </w:r>
      <w:r w:rsidRPr="002C0B81">
        <w:rPr>
          <w:rFonts w:asciiTheme="majorBidi" w:hAnsiTheme="majorBidi" w:cstheme="majorBidi"/>
          <w:sz w:val="28"/>
          <w:szCs w:val="28"/>
        </w:rPr>
        <w:br/>
      </w:r>
      <w:r w:rsidRPr="002C0B81">
        <w:rPr>
          <w:rFonts w:asciiTheme="majorBidi" w:hAnsiTheme="majorBidi" w:cstheme="majorBidi"/>
          <w:sz w:val="28"/>
          <w:szCs w:val="28"/>
          <w:rtl/>
        </w:rPr>
        <w:t>مراحل الرحلة</w:t>
      </w:r>
    </w:p>
    <w:p w:rsidR="00794C04" w:rsidRPr="002C0B81" w:rsidRDefault="00794C04" w:rsidP="004F3C2E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  <w:r w:rsidRPr="002C0B81">
        <w:rPr>
          <w:rFonts w:asciiTheme="majorBidi" w:hAnsiTheme="majorBidi" w:cstheme="majorBidi"/>
          <w:color w:val="000000"/>
          <w:shd w:val="clear" w:color="auto" w:fill="EEFFDE"/>
        </w:rPr>
        <w:t>.</w:t>
      </w:r>
      <w:r w:rsidRPr="002C0B81"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t xml:space="preserve">جانب من فاعليات </w:t>
      </w:r>
      <w:r w:rsidR="004F3C2E" w:rsidRPr="002C0B81"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t>الرحلة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257BBD" w:rsidRPr="002C0B81" w:rsidTr="00257BBD">
        <w:tc>
          <w:tcPr>
            <w:tcW w:w="8136" w:type="dxa"/>
          </w:tcPr>
          <w:p w:rsidR="00257BBD" w:rsidRPr="002C0B81" w:rsidRDefault="00257BBD" w:rsidP="00AB706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 wp14:anchorId="3173FE32" wp14:editId="49EB904A">
                  <wp:extent cx="5340828" cy="346891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20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101" cy="346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BD" w:rsidRPr="002C0B81" w:rsidTr="00257BBD">
        <w:tc>
          <w:tcPr>
            <w:tcW w:w="8136" w:type="dxa"/>
          </w:tcPr>
          <w:p w:rsidR="00257BBD" w:rsidRPr="002C0B81" w:rsidRDefault="00257BBD" w:rsidP="00AB706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drawing>
                <wp:inline distT="0" distB="0" distL="0" distR="0" wp14:anchorId="6D0B55B3" wp14:editId="66E3A6AA">
                  <wp:extent cx="5282776" cy="358502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203 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7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BD" w:rsidRPr="002C0B81" w:rsidTr="00257BBD">
        <w:tc>
          <w:tcPr>
            <w:tcW w:w="8136" w:type="dxa"/>
          </w:tcPr>
          <w:p w:rsidR="00257BBD" w:rsidRPr="002C0B81" w:rsidRDefault="00257BBD" w:rsidP="00AB706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 wp14:anchorId="467DC4AA" wp14:editId="61EE7FBA">
                  <wp:extent cx="5279412" cy="388982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20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8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BD" w:rsidRPr="002C0B81" w:rsidTr="00257BBD">
        <w:tc>
          <w:tcPr>
            <w:tcW w:w="8136" w:type="dxa"/>
          </w:tcPr>
          <w:p w:rsidR="00257BBD" w:rsidRPr="002C0B81" w:rsidRDefault="00257BBD" w:rsidP="00AB7061">
            <w:pP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drawing>
                <wp:inline distT="0" distB="0" distL="0" distR="0" wp14:anchorId="15A6F7D6" wp14:editId="417E8A7C">
                  <wp:extent cx="5274310" cy="3956050"/>
                  <wp:effectExtent l="0" t="0" r="254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2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BD" w:rsidRPr="002C0B81" w:rsidTr="00257BBD">
        <w:tc>
          <w:tcPr>
            <w:tcW w:w="8136" w:type="dxa"/>
          </w:tcPr>
          <w:p w:rsidR="00257BBD" w:rsidRPr="002C0B81" w:rsidRDefault="00257BBD" w:rsidP="00AB7061">
            <w:pP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 wp14:anchorId="2E93844D" wp14:editId="6C473BDC">
                  <wp:extent cx="5279412" cy="5370285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20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36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C04" w:rsidRPr="002C0B81" w:rsidRDefault="00794C04" w:rsidP="00794C04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</w:p>
    <w:p w:rsidR="00794C04" w:rsidRPr="002C0B81" w:rsidRDefault="00794C04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ED4980">
      <w:pPr>
        <w:jc w:val="center"/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</w:pP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تقرير </w:t>
      </w: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ورشة عمل </w:t>
      </w:r>
    </w:p>
    <w:p w:rsidR="00ED4980" w:rsidRPr="0070261C" w:rsidRDefault="00ED4980" w:rsidP="0070261C">
      <w:pPr>
        <w:pStyle w:val="Heading2"/>
        <w:jc w:val="center"/>
        <w:rPr>
          <w:sz w:val="32"/>
          <w:szCs w:val="32"/>
          <w:rtl/>
          <w:lang w:bidi="ar-DZ"/>
        </w:rPr>
      </w:pPr>
      <w:r w:rsidRPr="0070261C">
        <w:rPr>
          <w:sz w:val="32"/>
          <w:szCs w:val="32"/>
          <w:rtl/>
          <w:lang w:bidi="ar-DZ"/>
        </w:rPr>
        <w:t xml:space="preserve">في </w:t>
      </w:r>
      <w:r w:rsidRPr="0070261C">
        <w:rPr>
          <w:sz w:val="32"/>
          <w:szCs w:val="32"/>
          <w:rtl/>
          <w:lang w:bidi="ar-DZ"/>
        </w:rPr>
        <w:t>ظل توجيهات السيد الاستاذ الدكتور/أمين المجلس الأعلى للجامعات لتوعية طلاب الكليات للحد من ظاهرة استخدام  المخدرات والمواد المصنعه والمواد المركبة</w:t>
      </w:r>
    </w:p>
    <w:p w:rsidR="00ED4980" w:rsidRPr="002C0B81" w:rsidRDefault="00ED4980" w:rsidP="002C0B81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تحت رعاية السيد الاستاذ الدكتور/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2C0B81">
        <w:rPr>
          <w:rFonts w:asciiTheme="majorBidi" w:hAnsiTheme="majorBidi" w:cstheme="majorBidi"/>
          <w:sz w:val="28"/>
          <w:szCs w:val="28"/>
          <w:rtl/>
        </w:rPr>
        <w:t>غني عبد الناصرعميد</w:t>
      </w: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 </w:t>
      </w: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الاستاذ الدكتور/ثريا محمد محمود وكيل الكليه لشئون خدمة المجتمع وتنمية البيئة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>و الاستاذ الدكتور/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اماني علي 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وكيل الكليه لشئون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الطلاب والتعليم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نظمت </w:t>
      </w: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وحدة الارشاد والتنمية المهنيه ورشة عمل بعنوان "بناء درع الوعي: فهم اسباب الإدمان وطرق مكافحته" وذلك يوم الاثنين ١٨/٨/٢٠٢٥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الساعة العاشرة صباحا بقاعة السيمنار بالكلية </w:t>
      </w:r>
      <w:r w:rsidR="0070261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وحاضرت فيها ا.م.د/ صفاء مصطفي استاذ مساعد التمريض النفسي بالكلية  وحضر الورشة عدد 35 طالب امتياز 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>وة مجموعه من السادة اعضاء هيئة التدريس</w:t>
      </w:r>
    </w:p>
    <w:p w:rsidR="00ED4980" w:rsidRPr="002C0B81" w:rsidRDefault="002C0B81" w:rsidP="00ED498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C0B81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محاور الورشة </w:t>
      </w:r>
    </w:p>
    <w:p w:rsidR="002C0B81" w:rsidRPr="002C0B81" w:rsidRDefault="002C0B81" w:rsidP="002C0B8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تعريف الادمان</w:t>
      </w:r>
    </w:p>
    <w:p w:rsidR="002C0B81" w:rsidRPr="002C0B81" w:rsidRDefault="002C0B81" w:rsidP="002C0B8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اشهر انواع المخدرات( الشابو- الايس)</w:t>
      </w:r>
    </w:p>
    <w:p w:rsidR="002C0B81" w:rsidRPr="002C0B81" w:rsidRDefault="002C0B81" w:rsidP="002C0B8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اعراض الادمان واضراره علي الحياة الشخصية والاجتماعية والنفسية والعملية</w:t>
      </w:r>
    </w:p>
    <w:p w:rsidR="002C0B81" w:rsidRPr="002C0B81" w:rsidRDefault="002C0B81" w:rsidP="002C0B8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طرق الوقاية من المخدرات وهذا الطريق</w:t>
      </w:r>
    </w:p>
    <w:p w:rsidR="002C0B81" w:rsidRDefault="002C0B81" w:rsidP="002C0B8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 w:hint="cs"/>
          <w:sz w:val="28"/>
          <w:szCs w:val="28"/>
          <w:lang w:bidi="ar-DZ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كيفية علاج ادمان المخدرات </w:t>
      </w:r>
    </w:p>
    <w:p w:rsidR="002C0B81" w:rsidRPr="002C0B81" w:rsidRDefault="002C0B81" w:rsidP="002C0B8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في نهاية الورشة  تم عمل نقاش مفتوح مع الطلاب للرد علي جميع الاستفسارات </w:t>
      </w:r>
    </w:p>
    <w:p w:rsidR="00ED4980" w:rsidRPr="002C0B81" w:rsidRDefault="002C0B81" w:rsidP="002C0B81">
      <w:pPr>
        <w:spacing w:line="360" w:lineRule="auto"/>
        <w:jc w:val="both"/>
        <w:rPr>
          <w:rFonts w:asciiTheme="majorBidi" w:hAnsiTheme="majorBidi" w:cstheme="majorBidi"/>
          <w:color w:val="000000"/>
          <w:shd w:val="clear" w:color="auto" w:fill="EEFFDE"/>
          <w:rtl/>
          <w:lang w:bidi="ar-EG"/>
        </w:rPr>
      </w:pPr>
      <w:r w:rsidRPr="002C0B81">
        <w:rPr>
          <w:rFonts w:asciiTheme="majorBidi" w:hAnsiTheme="majorBidi" w:cstheme="majorBidi"/>
          <w:color w:val="000000"/>
          <w:shd w:val="clear" w:color="auto" w:fill="EEFFDE"/>
          <w:rtl/>
          <w:lang w:bidi="ar-EG"/>
        </w:rPr>
        <w:t xml:space="preserve"> </w:t>
      </w:r>
      <w:r w:rsidR="00ED4980" w:rsidRPr="002C0B81">
        <w:rPr>
          <w:rFonts w:asciiTheme="majorBidi" w:hAnsiTheme="majorBidi" w:cstheme="majorBidi"/>
          <w:color w:val="000000"/>
          <w:shd w:val="clear" w:color="auto" w:fill="EEFFDE"/>
        </w:rPr>
        <w:t>.</w:t>
      </w:r>
      <w:r w:rsidR="00ED4980" w:rsidRPr="002C0B81"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t>جانب من فاعليا</w:t>
      </w:r>
      <w:bookmarkStart w:id="0" w:name="_GoBack"/>
      <w:bookmarkEnd w:id="0"/>
      <w:r w:rsidR="00ED4980" w:rsidRPr="002C0B81"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t xml:space="preserve">ت </w:t>
      </w:r>
      <w:r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</w:rPr>
        <w:t>الورشة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2C0B81" w:rsidTr="002C0B81">
        <w:tc>
          <w:tcPr>
            <w:tcW w:w="8522" w:type="dxa"/>
          </w:tcPr>
          <w:p w:rsidR="002C0B81" w:rsidRDefault="002C0B81" w:rsidP="002C0B81">
            <w:pPr>
              <w:tabs>
                <w:tab w:val="left" w:pos="6455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>
                  <wp:extent cx="5268685" cy="4296228"/>
                  <wp:effectExtent l="0" t="0" r="825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170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235" b="51555"/>
                          <a:stretch/>
                        </pic:blipFill>
                        <pic:spPr bwMode="auto">
                          <a:xfrm>
                            <a:off x="0" y="0"/>
                            <a:ext cx="5265775" cy="429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B81" w:rsidTr="002C0B81">
        <w:tc>
          <w:tcPr>
            <w:tcW w:w="8522" w:type="dxa"/>
          </w:tcPr>
          <w:p w:rsidR="002C0B81" w:rsidRDefault="003725E6" w:rsidP="006E351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>
                  <wp:extent cx="5394540" cy="706845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17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540" cy="706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B81" w:rsidTr="002C0B81">
        <w:tc>
          <w:tcPr>
            <w:tcW w:w="8522" w:type="dxa"/>
          </w:tcPr>
          <w:p w:rsidR="002C0B81" w:rsidRDefault="00D25A45" w:rsidP="006E351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 wp14:anchorId="2EDC16E7" wp14:editId="4C677648">
                  <wp:extent cx="5274310" cy="1957070"/>
                  <wp:effectExtent l="0" t="0" r="254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22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5E6" w:rsidTr="002C0B81">
        <w:tc>
          <w:tcPr>
            <w:tcW w:w="8522" w:type="dxa"/>
          </w:tcPr>
          <w:p w:rsidR="003725E6" w:rsidRDefault="00D25A45" w:rsidP="006E3513">
            <w:pP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drawing>
                <wp:inline distT="0" distB="0" distL="0" distR="0" wp14:anchorId="0212F108" wp14:editId="2BB57914">
                  <wp:extent cx="5274310" cy="2373630"/>
                  <wp:effectExtent l="0" t="0" r="254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175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sectPr w:rsidR="00ED4980" w:rsidRPr="002C0B81" w:rsidSect="00575F7F">
      <w:headerReference w:type="default" r:id="rId20"/>
      <w:footerReference w:type="defaul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129" w:rsidRDefault="004F3129" w:rsidP="006E3513">
      <w:pPr>
        <w:spacing w:after="0" w:line="240" w:lineRule="auto"/>
      </w:pPr>
      <w:r>
        <w:separator/>
      </w:r>
    </w:p>
  </w:endnote>
  <w:endnote w:type="continuationSeparator" w:id="0">
    <w:p w:rsidR="004F3129" w:rsidRDefault="004F3129" w:rsidP="006E3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Ind w:w="868" w:type="dxa"/>
      <w:tblBorders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3"/>
      <w:gridCol w:w="2737"/>
      <w:gridCol w:w="785"/>
      <w:gridCol w:w="1573"/>
      <w:gridCol w:w="612"/>
      <w:gridCol w:w="1464"/>
    </w:tblGrid>
    <w:tr w:rsidR="00414E48" w:rsidRPr="006E2EF4" w:rsidTr="00F337EB">
      <w:trPr>
        <w:trHeight w:val="135"/>
      </w:trPr>
      <w:tc>
        <w:tcPr>
          <w:tcW w:w="489" w:type="dxa"/>
        </w:tcPr>
        <w:p w:rsidR="00414E48" w:rsidRPr="007B149D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rtl/>
              <w:lang w:bidi="ar-EG"/>
            </w:rPr>
          </w:pPr>
          <w:r w:rsidRPr="007B149D">
            <w:rPr>
              <w:rFonts w:ascii="Times New Roman" w:eastAsia="Times New Roman" w:hAnsi="Times New Roman" w:cs="Times New Roman" w:hint="cs"/>
              <w:rtl/>
              <w:lang w:bidi="ar-EG"/>
            </w:rPr>
            <w:t>كود</w:t>
          </w:r>
        </w:p>
      </w:tc>
      <w:tc>
        <w:tcPr>
          <w:tcW w:w="3057" w:type="dxa"/>
        </w:tcPr>
        <w:p w:rsidR="00414E48" w:rsidRPr="007B149D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lang w:bidi="ar-EG"/>
            </w:rPr>
          </w:pPr>
          <w:r w:rsidRPr="007B149D">
            <w:rPr>
              <w:rFonts w:ascii="Times New Roman" w:eastAsia="Times New Roman" w:hAnsi="Times New Roman" w:cs="Times New Roman"/>
              <w:lang w:bidi="ar-EG"/>
            </w:rPr>
            <w:t>SNUS0Cd00I01010</w:t>
          </w:r>
          <w:r>
            <w:rPr>
              <w:rFonts w:ascii="Times New Roman" w:eastAsia="Times New Roman" w:hAnsi="Times New Roman" w:cs="Times New Roman"/>
              <w:lang w:bidi="ar-EG"/>
            </w:rPr>
            <w:t>3</w:t>
          </w:r>
        </w:p>
      </w:tc>
      <w:tc>
        <w:tcPr>
          <w:tcW w:w="839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rtl/>
              <w:lang w:bidi="ar-EG"/>
            </w:rPr>
          </w:pPr>
          <w:r w:rsidRPr="006E2EF4">
            <w:rPr>
              <w:rFonts w:ascii="Calibri" w:eastAsia="Calibri" w:hAnsi="Calibri" w:cs="Arial" w:hint="cs"/>
              <w:kern w:val="2"/>
              <w:rtl/>
              <w:lang w:bidi="ar-EG"/>
            </w:rPr>
            <w:t xml:space="preserve">اصدار  </w:t>
          </w:r>
        </w:p>
      </w:tc>
      <w:tc>
        <w:tcPr>
          <w:tcW w:w="2121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rtl/>
              <w:lang w:bidi="ar-EG"/>
            </w:rPr>
          </w:pPr>
          <w:r w:rsidRPr="006E2EF4">
            <w:rPr>
              <w:rFonts w:ascii="Calibri" w:eastAsia="Calibri" w:hAnsi="Calibri" w:cs="Arial" w:hint="cs"/>
              <w:kern w:val="2"/>
              <w:rtl/>
              <w:lang w:bidi="ar-EG"/>
            </w:rPr>
            <w:t>(1)</w:t>
          </w:r>
        </w:p>
      </w:tc>
      <w:tc>
        <w:tcPr>
          <w:tcW w:w="619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rtl/>
              <w:lang w:bidi="ar-EG"/>
            </w:rPr>
          </w:pPr>
          <w:r w:rsidRPr="006E2EF4">
            <w:rPr>
              <w:rFonts w:ascii="Calibri" w:eastAsia="Calibri" w:hAnsi="Calibri" w:cs="Arial"/>
              <w:kern w:val="2"/>
              <w:rtl/>
            </w:rPr>
            <w:t>تاريخ</w:t>
          </w:r>
        </w:p>
      </w:tc>
      <w:tc>
        <w:tcPr>
          <w:tcW w:w="1827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lang w:bidi="ar-EG"/>
            </w:rPr>
          </w:pPr>
          <w:r>
            <w:rPr>
              <w:rFonts w:ascii="Times New Roman" w:eastAsia="Times New Roman" w:hAnsi="Times New Roman" w:cs="Times New Roman" w:hint="cs"/>
              <w:rtl/>
              <w:lang w:bidi="ar-EG"/>
            </w:rPr>
            <w:t>19</w:t>
          </w:r>
          <w:r>
            <w:rPr>
              <w:rFonts w:ascii="Times New Roman" w:eastAsia="Times New Roman" w:hAnsi="Times New Roman" w:cs="Times New Roman"/>
              <w:rtl/>
              <w:lang w:bidi="ar-EG"/>
            </w:rPr>
            <w:t xml:space="preserve"> /</w:t>
          </w:r>
          <w:r>
            <w:rPr>
              <w:rFonts w:ascii="Times New Roman" w:eastAsia="Times New Roman" w:hAnsi="Times New Roman" w:cs="Times New Roman" w:hint="cs"/>
              <w:rtl/>
              <w:lang w:bidi="ar-EG"/>
            </w:rPr>
            <w:t>9</w:t>
          </w:r>
          <w:r>
            <w:rPr>
              <w:rFonts w:ascii="Times New Roman" w:eastAsia="Times New Roman" w:hAnsi="Times New Roman" w:cs="Times New Roman"/>
              <w:rtl/>
              <w:lang w:bidi="ar-EG"/>
            </w:rPr>
            <w:t xml:space="preserve"> /2023</w:t>
          </w:r>
        </w:p>
      </w:tc>
    </w:tr>
    <w:tr w:rsidR="00414E48" w:rsidRPr="006E2EF4" w:rsidTr="00F337EB">
      <w:trPr>
        <w:trHeight w:val="135"/>
      </w:trPr>
      <w:tc>
        <w:tcPr>
          <w:tcW w:w="489" w:type="dxa"/>
        </w:tcPr>
        <w:p w:rsidR="00414E48" w:rsidRPr="007B149D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rtl/>
              <w:lang w:bidi="ar-EG"/>
            </w:rPr>
          </w:pPr>
        </w:p>
      </w:tc>
      <w:tc>
        <w:tcPr>
          <w:tcW w:w="3057" w:type="dxa"/>
        </w:tcPr>
        <w:p w:rsidR="00414E48" w:rsidRPr="007B149D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lang w:bidi="ar-EG"/>
            </w:rPr>
          </w:pPr>
        </w:p>
      </w:tc>
      <w:tc>
        <w:tcPr>
          <w:tcW w:w="839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Calibri" w:eastAsia="Calibri" w:hAnsi="Calibri" w:cs="Arial"/>
              <w:kern w:val="2"/>
              <w:rtl/>
              <w:lang w:bidi="ar-EG"/>
            </w:rPr>
          </w:pPr>
        </w:p>
      </w:tc>
      <w:tc>
        <w:tcPr>
          <w:tcW w:w="2121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Calibri" w:eastAsia="Calibri" w:hAnsi="Calibri" w:cs="Arial"/>
              <w:kern w:val="2"/>
              <w:rtl/>
              <w:lang w:bidi="ar-EG"/>
            </w:rPr>
          </w:pPr>
        </w:p>
      </w:tc>
      <w:tc>
        <w:tcPr>
          <w:tcW w:w="619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Calibri" w:eastAsia="Calibri" w:hAnsi="Calibri" w:cs="Arial"/>
              <w:kern w:val="2"/>
              <w:rtl/>
            </w:rPr>
          </w:pPr>
        </w:p>
      </w:tc>
      <w:tc>
        <w:tcPr>
          <w:tcW w:w="1827" w:type="dxa"/>
        </w:tcPr>
        <w:p w:rsidR="00414E48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rtl/>
              <w:lang w:bidi="ar-EG"/>
            </w:rPr>
          </w:pPr>
        </w:p>
      </w:tc>
    </w:tr>
  </w:tbl>
  <w:p w:rsidR="00414E48" w:rsidRPr="00414E48" w:rsidRDefault="00414E48" w:rsidP="00414E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129" w:rsidRDefault="004F3129" w:rsidP="006E3513">
      <w:pPr>
        <w:spacing w:after="0" w:line="240" w:lineRule="auto"/>
      </w:pPr>
      <w:r>
        <w:separator/>
      </w:r>
    </w:p>
  </w:footnote>
  <w:footnote w:type="continuationSeparator" w:id="0">
    <w:p w:rsidR="004F3129" w:rsidRDefault="004F3129" w:rsidP="006E3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56"/>
      <w:gridCol w:w="6666"/>
    </w:tblGrid>
    <w:tr w:rsidR="00B830AF" w:rsidTr="00B830AF">
      <w:tc>
        <w:tcPr>
          <w:tcW w:w="4261" w:type="dxa"/>
        </w:tcPr>
        <w:p w:rsidR="00B830AF" w:rsidRDefault="00B830AF" w:rsidP="006E3513">
          <w:pPr>
            <w:pStyle w:val="Header"/>
            <w:rPr>
              <w:rtl/>
            </w:rPr>
          </w:pPr>
          <w:r>
            <w:rPr>
              <w:noProof/>
              <w:rtl/>
            </w:rPr>
            <w:drawing>
              <wp:inline distT="0" distB="0" distL="0" distR="0" wp14:anchorId="3C5FB2BD" wp14:editId="3E58CCAF">
                <wp:extent cx="603885" cy="610870"/>
                <wp:effectExtent l="0" t="0" r="5715" b="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04882159841429292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85" cy="610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1" w:type="dxa"/>
        </w:tcPr>
        <w:p w:rsidR="00B830AF" w:rsidRDefault="00B830AF" w:rsidP="006E3513">
          <w:pPr>
            <w:pStyle w:val="Header"/>
            <w:rPr>
              <w:rtl/>
            </w:rPr>
          </w:pPr>
          <w:r w:rsidRPr="00CC0558">
            <w:rPr>
              <w:rFonts w:ascii="Arial" w:hAnsi="Arial" w:cs="Arial"/>
              <w:noProof/>
              <w:rtl/>
            </w:rPr>
            <w:drawing>
              <wp:inline distT="0" distB="0" distL="0" distR="0" wp14:anchorId="6FB12F1C" wp14:editId="7B6947B2">
                <wp:extent cx="4093028" cy="740228"/>
                <wp:effectExtent l="0" t="0" r="3175" b="3175"/>
                <wp:docPr id="167" name="Picture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1926"/>
                        <a:stretch/>
                      </pic:blipFill>
                      <pic:spPr bwMode="auto">
                        <a:xfrm>
                          <a:off x="0" y="0"/>
                          <a:ext cx="4117822" cy="744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6E3513" w:rsidRPr="006E3513" w:rsidRDefault="006E3513" w:rsidP="006E35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A7C80"/>
    <w:multiLevelType w:val="hybridMultilevel"/>
    <w:tmpl w:val="224647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54D76"/>
    <w:multiLevelType w:val="hybridMultilevel"/>
    <w:tmpl w:val="EAA6A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C07B3"/>
    <w:multiLevelType w:val="hybridMultilevel"/>
    <w:tmpl w:val="1AC69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D4A23"/>
    <w:multiLevelType w:val="hybridMultilevel"/>
    <w:tmpl w:val="1AC69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513"/>
    <w:rsid w:val="000854AC"/>
    <w:rsid w:val="00257BBD"/>
    <w:rsid w:val="002C0B81"/>
    <w:rsid w:val="00345EAD"/>
    <w:rsid w:val="003725E6"/>
    <w:rsid w:val="00414E48"/>
    <w:rsid w:val="00444998"/>
    <w:rsid w:val="00451717"/>
    <w:rsid w:val="004F3129"/>
    <w:rsid w:val="004F3C2E"/>
    <w:rsid w:val="00575F7F"/>
    <w:rsid w:val="00620308"/>
    <w:rsid w:val="00692179"/>
    <w:rsid w:val="006E3513"/>
    <w:rsid w:val="006F5059"/>
    <w:rsid w:val="0070261C"/>
    <w:rsid w:val="00794C04"/>
    <w:rsid w:val="00904A15"/>
    <w:rsid w:val="00A16CDA"/>
    <w:rsid w:val="00A73EB0"/>
    <w:rsid w:val="00B01600"/>
    <w:rsid w:val="00B21BBA"/>
    <w:rsid w:val="00B414CA"/>
    <w:rsid w:val="00B830AF"/>
    <w:rsid w:val="00C274F1"/>
    <w:rsid w:val="00D001E0"/>
    <w:rsid w:val="00D25A45"/>
    <w:rsid w:val="00D74E7D"/>
    <w:rsid w:val="00ED4980"/>
    <w:rsid w:val="00EE4EA2"/>
    <w:rsid w:val="00F8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513"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26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5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513"/>
  </w:style>
  <w:style w:type="table" w:styleId="TableGrid">
    <w:name w:val="Table Grid"/>
    <w:basedOn w:val="TableNormal"/>
    <w:uiPriority w:val="39"/>
    <w:rsid w:val="006E35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51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E35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513"/>
  </w:style>
  <w:style w:type="paragraph" w:styleId="ListParagraph">
    <w:name w:val="List Paragraph"/>
    <w:basedOn w:val="Normal"/>
    <w:uiPriority w:val="34"/>
    <w:qFormat/>
    <w:rsid w:val="00D001E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26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513"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26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5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513"/>
  </w:style>
  <w:style w:type="table" w:styleId="TableGrid">
    <w:name w:val="Table Grid"/>
    <w:basedOn w:val="TableNormal"/>
    <w:uiPriority w:val="39"/>
    <w:rsid w:val="006E35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51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E35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513"/>
  </w:style>
  <w:style w:type="paragraph" w:styleId="ListParagraph">
    <w:name w:val="List Paragraph"/>
    <w:basedOn w:val="Normal"/>
    <w:uiPriority w:val="34"/>
    <w:qFormat/>
    <w:rsid w:val="00D001E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26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emf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elbostan</dc:creator>
  <cp:lastModifiedBy>elbostan</cp:lastModifiedBy>
  <cp:revision>2</cp:revision>
  <cp:lastPrinted>2024-07-22T06:11:00Z</cp:lastPrinted>
  <dcterms:created xsi:type="dcterms:W3CDTF">2025-08-18T17:31:00Z</dcterms:created>
  <dcterms:modified xsi:type="dcterms:W3CDTF">2025-08-18T17:31:00Z</dcterms:modified>
</cp:coreProperties>
</file>